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  <w:t>Characteristics of the submitted research/ artistic/other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9D3066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the procedure: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VTC/Code of the research/artistic/other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9D3066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Surname awarded to the assessed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5C523775" w:rsidR="00BC003C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Sabová</w:t>
            </w:r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9D3066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Name awarded to the assessed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B8092CC" w:rsidR="00BC003C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Anna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9D3066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Degrees awarded to the assessed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D6AAE34" w:rsidR="00BC003C" w:rsidRPr="007E1DDE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prof. MUDr,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9D3066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Hyperlink na záznam osoby v Registri zamestnancov vysokých škôl / Hyperlink to the entry of the person in the Register of university staff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2C137DC3" w:rsidR="00BC003C" w:rsidRPr="00564F3D" w:rsidRDefault="007C0CB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C0CBC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https://www.portalvs.sk/regzam/detail/12266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9D3066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Area of assessment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 práca/Social Work</w:t>
            </w:r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9D3066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Category of the research/ artistic/other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Vedecký výstup / scientific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75CB6327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</w:t>
            </w:r>
            <w:r w:rsidR="0031092E">
              <w:rPr>
                <w:sz w:val="16"/>
                <w:szCs w:val="16"/>
              </w:rPr>
              <w:t>15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9D3066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the record in the Central Registry of Publication Activity (CRPA) or the Central Registry of Artistic Activity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16F702B8" w:rsidR="00BC003C" w:rsidRPr="008444EF" w:rsidRDefault="00DB49B0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318</w:t>
            </w:r>
            <w:r w:rsidR="0031092E"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763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9D3066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Hyperlink na záznam v CREPČ alebo CREUČ / Hyperlink to the record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2AAF63B2" w:rsidR="00BC003C" w:rsidRPr="00E31F09" w:rsidRDefault="00FF6803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FF6803">
              <w:rPr>
                <w:rFonts w:ascii="Calibri" w:hAnsi="Calibri" w:cs="Calibri"/>
                <w:sz w:val="16"/>
                <w:szCs w:val="16"/>
              </w:rPr>
              <w:t>https://app.crepc.sk/?fn=detailBiblioFormChildK65M7&amp;sid=A9DA064A64178822B8421EE898&amp;seo=CREP%C4%8C-detail-kniha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r>
              <w:rPr>
                <w:sz w:val="16"/>
                <w:szCs w:val="16"/>
              </w:rPr>
              <w:t>áznam v inom verejne prístupnom registri, katal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gu výstupov tvorivý</w:t>
            </w:r>
            <w:r>
              <w:rPr>
                <w:sz w:val="16"/>
                <w:szCs w:val="16"/>
                <w:lang w:val="de-DE"/>
              </w:rPr>
              <w:t xml:space="preserve">ch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AE406ED" w:rsidR="00BC003C" w:rsidRPr="00E31F09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OCA11. Charakteristika výstupu vo formáte bibliografick</w:t>
            </w:r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>ho záznamu CREPČ alebo CREUČ, ak výstup nie je vo verejne prístupnom registri alebo katal</w:t>
            </w:r>
            <w:r>
              <w:rPr>
                <w:sz w:val="16"/>
                <w:szCs w:val="16"/>
                <w:lang w:val="es-ES_tradnl"/>
              </w:rPr>
              <w:t>ó</w:t>
            </w:r>
            <w:r>
              <w:rPr>
                <w:sz w:val="16"/>
                <w:szCs w:val="16"/>
              </w:rPr>
              <w:t>gu vý</w:t>
            </w:r>
            <w:r>
              <w:rPr>
                <w:sz w:val="16"/>
                <w:szCs w:val="16"/>
                <w:lang w:val="en-US"/>
              </w:rPr>
              <w:t>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1416A5" w14:textId="77777777" w:rsidR="00DB49B0" w:rsidRPr="00DB49B0" w:rsidRDefault="00DB49B0" w:rsidP="00DB49B0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B49B0">
              <w:rPr>
                <w:rFonts w:asciiTheme="minorHAnsi" w:hAnsiTheme="minorHAnsi" w:cstheme="minorHAnsi"/>
                <w:sz w:val="16"/>
                <w:szCs w:val="16"/>
              </w:rPr>
              <w:t>Všeobecná farmakológia pre zdravotnícke odbory / Beňo, Pavol [Autor, 40%] ; Šramka, Miron [Autor, 15%] ; Sabová, Anna [Autor, 25%] ; Tomić, Zdenko [Autor, 10%] ; Salat, Dušan</w:t>
            </w:r>
          </w:p>
          <w:p w14:paraId="45B5A650" w14:textId="77777777" w:rsidR="00DB49B0" w:rsidRPr="00DB49B0" w:rsidRDefault="00DB49B0" w:rsidP="00DB49B0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B49B0">
              <w:rPr>
                <w:rFonts w:asciiTheme="minorHAnsi" w:hAnsiTheme="minorHAnsi" w:cstheme="minorHAnsi"/>
                <w:sz w:val="16"/>
                <w:szCs w:val="16"/>
              </w:rPr>
              <w:t>[Autor, 10%] ; Czirfusz, Attila [Recenzent] ; Glasa, Jozef [Recenzent] ; Bošák, Vladimír [Recenzent]. – 1. vyd. – Trnava (Slovensko) : Trnavská univerzita v Trnave. Typi Universitatis Tyrnaviensis,</w:t>
            </w:r>
          </w:p>
          <w:p w14:paraId="359CE336" w14:textId="64BA13E4" w:rsidR="00BC003C" w:rsidRPr="00271EC9" w:rsidRDefault="00DB49B0" w:rsidP="00DB49B0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B49B0">
              <w:rPr>
                <w:rFonts w:asciiTheme="minorHAnsi" w:hAnsiTheme="minorHAnsi" w:cstheme="minorHAnsi"/>
                <w:sz w:val="16"/>
                <w:szCs w:val="16"/>
              </w:rPr>
              <w:t>spoločné pracovisko Trnavskej univerzity v Trnave a Vedy, vydavateľstva Slovenskej akadémie vied, 2015. – ISBN 978-80-8082-944-5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Vý</w:t>
            </w:r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r>
              <w:rPr>
                <w:i/>
                <w:iCs/>
                <w:sz w:val="16"/>
                <w:szCs w:val="16"/>
              </w:rPr>
              <w:t>žností (pozri Vysvetlivky k polož</w:t>
            </w:r>
            <w:r>
              <w:rPr>
                <w:i/>
                <w:iCs/>
                <w:sz w:val="16"/>
                <w:szCs w:val="16"/>
                <w:lang w:val="en-US"/>
              </w:rPr>
              <w:t>ke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r>
              <w:rPr>
                <w:i/>
                <w:iCs/>
                <w:sz w:val="16"/>
                <w:szCs w:val="16"/>
              </w:rPr>
              <w:t>Vý</w:t>
            </w:r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r>
              <w:rPr>
                <w:i/>
                <w:iCs/>
                <w:sz w:val="16"/>
                <w:szCs w:val="16"/>
              </w:rPr>
              <w:t>žností (pozri Vysvetlivky k polož</w:t>
            </w:r>
            <w:r>
              <w:rPr>
                <w:i/>
                <w:iCs/>
                <w:sz w:val="16"/>
                <w:szCs w:val="16"/>
                <w:lang w:val="en-US"/>
              </w:rPr>
              <w:t>ke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77F66676" w:rsidR="00BC003C" w:rsidRPr="00714638" w:rsidRDefault="006F2C27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 (AAB) Vedecké monografie vydané v domácich vydavateľstvách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42C5B6C7" w:rsidR="00500888" w:rsidRPr="00616CCE" w:rsidRDefault="00500888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60B901D2" w:rsidR="00500888" w:rsidRDefault="009D3066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  <w:r w:rsidR="00802C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17BA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9D3066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Rozsah do 200 slov v slovenskom jazyku / Range up to 200 words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4AAFC" w14:textId="2AF9F108" w:rsidR="00500888" w:rsidRPr="00132549" w:rsidRDefault="00500888" w:rsidP="009253E4">
            <w:pPr>
              <w:tabs>
                <w:tab w:val="left" w:pos="2370"/>
              </w:tabs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9D3066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Annotation of the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6AA68C41" w:rsidR="00500888" w:rsidRPr="009253E4" w:rsidRDefault="00500888" w:rsidP="007146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Rozsah do 200 slov v slovenskom jazyku / Range up to 200 words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Rozsah do 200 slov v slovenskom jazyku / Range up to 200 words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D2ACA"/>
    <w:rsid w:val="00131F27"/>
    <w:rsid w:val="00132549"/>
    <w:rsid w:val="001655DD"/>
    <w:rsid w:val="00166F0A"/>
    <w:rsid w:val="001D22E5"/>
    <w:rsid w:val="0022690C"/>
    <w:rsid w:val="00233BF3"/>
    <w:rsid w:val="00271EC9"/>
    <w:rsid w:val="003038DB"/>
    <w:rsid w:val="0031092E"/>
    <w:rsid w:val="003A08DB"/>
    <w:rsid w:val="00420578"/>
    <w:rsid w:val="00463824"/>
    <w:rsid w:val="00500888"/>
    <w:rsid w:val="00564F3D"/>
    <w:rsid w:val="005B3F95"/>
    <w:rsid w:val="00616CCE"/>
    <w:rsid w:val="006F2C27"/>
    <w:rsid w:val="00714638"/>
    <w:rsid w:val="007C0CBC"/>
    <w:rsid w:val="00802C05"/>
    <w:rsid w:val="00834FDD"/>
    <w:rsid w:val="008444EF"/>
    <w:rsid w:val="008A2B23"/>
    <w:rsid w:val="009253E4"/>
    <w:rsid w:val="009A1C8D"/>
    <w:rsid w:val="009D3066"/>
    <w:rsid w:val="00B17BA2"/>
    <w:rsid w:val="00B53689"/>
    <w:rsid w:val="00B704C9"/>
    <w:rsid w:val="00BC003C"/>
    <w:rsid w:val="00BC0D2D"/>
    <w:rsid w:val="00C04A09"/>
    <w:rsid w:val="00D32FD5"/>
    <w:rsid w:val="00D564C9"/>
    <w:rsid w:val="00D6022E"/>
    <w:rsid w:val="00DB49B0"/>
    <w:rsid w:val="00DC1D73"/>
    <w:rsid w:val="00DC514B"/>
    <w:rsid w:val="00F56B32"/>
    <w:rsid w:val="00F658DD"/>
    <w:rsid w:val="00FF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35</cp:revision>
  <dcterms:created xsi:type="dcterms:W3CDTF">2023-02-01T18:51:00Z</dcterms:created>
  <dcterms:modified xsi:type="dcterms:W3CDTF">2023-03-16T08:51:00Z</dcterms:modified>
</cp:coreProperties>
</file>